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1D8C7" w14:textId="54BF5DCB" w:rsidR="00DE6B5B" w:rsidRPr="003A616C" w:rsidRDefault="00DE6B5B" w:rsidP="00DE6B5B">
      <w:pPr>
        <w:shd w:val="clear" w:color="auto" w:fill="FFFFFF"/>
        <w:spacing w:after="240" w:line="240" w:lineRule="auto"/>
        <w:ind w:left="0" w:firstLine="0"/>
        <w:jc w:val="center"/>
        <w:rPr>
          <w:rFonts w:ascii="Roboto" w:eastAsia="Times New Roman" w:hAnsi="Roboto" w:cs="Arial"/>
          <w:b/>
          <w:color w:val="222222"/>
          <w:sz w:val="48"/>
          <w:szCs w:val="48"/>
          <w:lang w:eastAsia="it-IT"/>
        </w:rPr>
      </w:pPr>
      <w:r w:rsidRPr="003A616C">
        <w:rPr>
          <w:rFonts w:ascii="Roboto" w:eastAsia="Times New Roman" w:hAnsi="Roboto" w:cs="Arial"/>
          <w:b/>
          <w:color w:val="222222"/>
          <w:sz w:val="48"/>
          <w:szCs w:val="48"/>
          <w:lang w:eastAsia="it-IT"/>
        </w:rPr>
        <w:t>GRIGLIA DI VALUTAZIONE</w:t>
      </w:r>
      <w:r w:rsidR="003A616C" w:rsidRPr="003A616C">
        <w:rPr>
          <w:rFonts w:ascii="Roboto" w:eastAsia="Times New Roman" w:hAnsi="Roboto" w:cs="Arial"/>
          <w:b/>
          <w:color w:val="222222"/>
          <w:sz w:val="48"/>
          <w:szCs w:val="48"/>
          <w:lang w:eastAsia="it-IT"/>
        </w:rPr>
        <w:t xml:space="preserve"> PCTO</w:t>
      </w:r>
    </w:p>
    <w:p w14:paraId="2D662ACD" w14:textId="77777777" w:rsidR="00DE6B5B" w:rsidRPr="00DE6B5B" w:rsidRDefault="00DE6B5B" w:rsidP="00DE6B5B">
      <w:pPr>
        <w:shd w:val="clear" w:color="auto" w:fill="FFFFFF"/>
        <w:spacing w:line="240" w:lineRule="auto"/>
        <w:ind w:left="0" w:firstLine="0"/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</w:pP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 xml:space="preserve">per la correzione delle relazioni dei progetti di </w:t>
      </w:r>
      <w:r w:rsidR="00EF2BF8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Percorsi per Competenze Trasversali e l’orientamento</w:t>
      </w:r>
      <w:r w:rsidR="00EF2BF8"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 xml:space="preserve"> </w:t>
      </w: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per l'a.s.</w:t>
      </w:r>
      <w:r w:rsidR="00C70814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___________</w:t>
      </w: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 xml:space="preserve">, approvata dalla commissione </w:t>
      </w:r>
      <w:r w:rsidR="00C70814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PCTO</w:t>
      </w: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.</w:t>
      </w:r>
    </w:p>
    <w:p w14:paraId="4384D283" w14:textId="77777777" w:rsidR="00DE6B5B" w:rsidRPr="00DE6B5B" w:rsidRDefault="00DE6B5B" w:rsidP="00DE6B5B">
      <w:pPr>
        <w:shd w:val="clear" w:color="auto" w:fill="FFFFFF"/>
        <w:spacing w:line="240" w:lineRule="auto"/>
        <w:ind w:left="0" w:firstLine="0"/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</w:pPr>
    </w:p>
    <w:p w14:paraId="598CD5D6" w14:textId="77777777" w:rsidR="00DE6B5B" w:rsidRPr="00DE6B5B" w:rsidRDefault="00DE6B5B" w:rsidP="00DE6B5B">
      <w:pPr>
        <w:shd w:val="clear" w:color="auto" w:fill="FFFFFF"/>
        <w:spacing w:line="240" w:lineRule="auto"/>
        <w:ind w:left="0" w:firstLine="0"/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</w:pP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 xml:space="preserve">Per ogni voce il punteggio può oscillare tra 0 e 2 punti, per un totale al massimo </w:t>
      </w:r>
      <w:r w:rsidR="00821F14"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 xml:space="preserve">di </w:t>
      </w:r>
      <w:r w:rsidRPr="00DE6B5B"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  <w:t>10 punti</w:t>
      </w:r>
    </w:p>
    <w:p w14:paraId="0AF46250" w14:textId="77777777" w:rsidR="00DE6B5B" w:rsidRPr="00DE6B5B" w:rsidRDefault="00DE6B5B" w:rsidP="00DE6B5B">
      <w:pPr>
        <w:shd w:val="clear" w:color="auto" w:fill="FFFFFF"/>
        <w:spacing w:line="240" w:lineRule="auto"/>
        <w:ind w:left="0" w:firstLine="0"/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7654"/>
        <w:gridCol w:w="1590"/>
      </w:tblGrid>
      <w:tr w:rsidR="00DE6B5B" w:rsidRPr="00DE6B5B" w14:paraId="33EAC05A" w14:textId="77777777" w:rsidTr="00792056">
        <w:tc>
          <w:tcPr>
            <w:tcW w:w="534" w:type="dxa"/>
          </w:tcPr>
          <w:p w14:paraId="5C6C5C4B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</w:tcPr>
          <w:p w14:paraId="441DA328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</w:tcPr>
          <w:p w14:paraId="4008FD50" w14:textId="77777777" w:rsidR="00DE6B5B" w:rsidRPr="00DE6B5B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Punti</w:t>
            </w:r>
          </w:p>
        </w:tc>
      </w:tr>
      <w:tr w:rsidR="00DE6B5B" w:rsidRPr="00DE6B5B" w14:paraId="3655F781" w14:textId="77777777" w:rsidTr="00792056">
        <w:tc>
          <w:tcPr>
            <w:tcW w:w="534" w:type="dxa"/>
          </w:tcPr>
          <w:p w14:paraId="4FE211D0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7654" w:type="dxa"/>
          </w:tcPr>
          <w:p w14:paraId="2ED23F97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Cura e completezza nella compilazione (scaletta della relazione svolta in modo esauriente)</w:t>
            </w:r>
          </w:p>
        </w:tc>
        <w:tc>
          <w:tcPr>
            <w:tcW w:w="1590" w:type="dxa"/>
          </w:tcPr>
          <w:p w14:paraId="52DE5454" w14:textId="77777777" w:rsidR="00DE6B5B" w:rsidRPr="00DE6B5B" w:rsidRDefault="00DE6B5B" w:rsidP="00DE6B5B">
            <w:pPr>
              <w:spacing w:before="240" w:after="24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….. /2,0</w:t>
            </w:r>
          </w:p>
        </w:tc>
      </w:tr>
      <w:tr w:rsidR="00DE6B5B" w:rsidRPr="00DE6B5B" w14:paraId="6914BF7D" w14:textId="77777777" w:rsidTr="00792056">
        <w:tc>
          <w:tcPr>
            <w:tcW w:w="534" w:type="dxa"/>
          </w:tcPr>
          <w:p w14:paraId="1B04D34D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</w:tcPr>
          <w:p w14:paraId="232AF6BC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</w:tcPr>
          <w:p w14:paraId="424841E5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DE6B5B" w:rsidRPr="00DE6B5B" w14:paraId="1826ED51" w14:textId="77777777" w:rsidTr="00792056">
        <w:tc>
          <w:tcPr>
            <w:tcW w:w="534" w:type="dxa"/>
          </w:tcPr>
          <w:p w14:paraId="5C02FB52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7654" w:type="dxa"/>
          </w:tcPr>
          <w:p w14:paraId="79705B9E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Padronanza della lingua (sintattica, lessicale, chiarezza di esposizione e linguaggio tecnico adeguato)</w:t>
            </w:r>
          </w:p>
        </w:tc>
        <w:tc>
          <w:tcPr>
            <w:tcW w:w="1590" w:type="dxa"/>
          </w:tcPr>
          <w:p w14:paraId="6677ACA4" w14:textId="77777777" w:rsidR="00DE6B5B" w:rsidRPr="00DE6B5B" w:rsidRDefault="00DE6B5B" w:rsidP="00DE6B5B">
            <w:pPr>
              <w:spacing w:before="240" w:after="24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….. /2,0</w:t>
            </w:r>
          </w:p>
        </w:tc>
      </w:tr>
      <w:tr w:rsidR="00DE6B5B" w:rsidRPr="00DE6B5B" w14:paraId="438EAB3E" w14:textId="77777777" w:rsidTr="00792056">
        <w:tc>
          <w:tcPr>
            <w:tcW w:w="534" w:type="dxa"/>
          </w:tcPr>
          <w:p w14:paraId="286AF8D2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</w:tcPr>
          <w:p w14:paraId="2AD85334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</w:tcPr>
          <w:p w14:paraId="47FCAD3C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DE6B5B" w:rsidRPr="00DE6B5B" w14:paraId="01878635" w14:textId="77777777" w:rsidTr="00792056">
        <w:tc>
          <w:tcPr>
            <w:tcW w:w="534" w:type="dxa"/>
          </w:tcPr>
          <w:p w14:paraId="534C3833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7654" w:type="dxa"/>
          </w:tcPr>
          <w:p w14:paraId="2E14CBBA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Approfondimenti: conoscenza dell’ambiente di inserimento (storia, struttura, funzionamento organizzazione dell’Azienda / Ente / ecc, documenti)</w:t>
            </w:r>
          </w:p>
        </w:tc>
        <w:tc>
          <w:tcPr>
            <w:tcW w:w="1590" w:type="dxa"/>
          </w:tcPr>
          <w:p w14:paraId="6ED8782F" w14:textId="77777777" w:rsidR="00DE6B5B" w:rsidRPr="00DE6B5B" w:rsidRDefault="00DE6B5B" w:rsidP="00DE6B5B">
            <w:pPr>
              <w:spacing w:before="240" w:after="24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….. /2,0</w:t>
            </w:r>
          </w:p>
        </w:tc>
      </w:tr>
      <w:tr w:rsidR="00DE6B5B" w:rsidRPr="00DE6B5B" w14:paraId="205FDDE9" w14:textId="77777777" w:rsidTr="00792056">
        <w:tc>
          <w:tcPr>
            <w:tcW w:w="534" w:type="dxa"/>
          </w:tcPr>
          <w:p w14:paraId="47345EB8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</w:tcPr>
          <w:p w14:paraId="3F228CEA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</w:tcPr>
          <w:p w14:paraId="2B84CAAB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DE6B5B" w:rsidRPr="00DE6B5B" w14:paraId="562CBC20" w14:textId="77777777" w:rsidTr="00792056">
        <w:tc>
          <w:tcPr>
            <w:tcW w:w="534" w:type="dxa"/>
          </w:tcPr>
          <w:p w14:paraId="18D0FAAE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7654" w:type="dxa"/>
          </w:tcPr>
          <w:p w14:paraId="242DA02E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Capacità di osservazione e analisi</w:t>
            </w:r>
          </w:p>
        </w:tc>
        <w:tc>
          <w:tcPr>
            <w:tcW w:w="1590" w:type="dxa"/>
          </w:tcPr>
          <w:p w14:paraId="0566DCAE" w14:textId="77777777" w:rsidR="00DE6B5B" w:rsidRPr="00DE6B5B" w:rsidRDefault="00DE6B5B" w:rsidP="00DE6B5B">
            <w:pPr>
              <w:spacing w:before="12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….. /2,0</w:t>
            </w:r>
          </w:p>
        </w:tc>
      </w:tr>
      <w:tr w:rsidR="00DE6B5B" w:rsidRPr="00DE6B5B" w14:paraId="67E100E0" w14:textId="77777777" w:rsidTr="00792056">
        <w:tc>
          <w:tcPr>
            <w:tcW w:w="534" w:type="dxa"/>
          </w:tcPr>
          <w:p w14:paraId="0D3A0B51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7654" w:type="dxa"/>
          </w:tcPr>
          <w:p w14:paraId="06D0E74A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</w:pPr>
          </w:p>
        </w:tc>
        <w:tc>
          <w:tcPr>
            <w:tcW w:w="1590" w:type="dxa"/>
          </w:tcPr>
          <w:p w14:paraId="1745B297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</w:p>
        </w:tc>
      </w:tr>
      <w:tr w:rsidR="00DE6B5B" w:rsidRPr="00DE6B5B" w14:paraId="43D4BFA3" w14:textId="77777777" w:rsidTr="00792056">
        <w:tc>
          <w:tcPr>
            <w:tcW w:w="534" w:type="dxa"/>
          </w:tcPr>
          <w:p w14:paraId="3DEB9027" w14:textId="77777777" w:rsidR="00DE6B5B" w:rsidRPr="00821F14" w:rsidRDefault="00DE6B5B" w:rsidP="00DE6B5B">
            <w:pPr>
              <w:spacing w:before="120" w:after="120"/>
              <w:ind w:left="0" w:firstLine="0"/>
              <w:jc w:val="center"/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Arial"/>
                <w:b/>
                <w:color w:val="222222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7654" w:type="dxa"/>
          </w:tcPr>
          <w:p w14:paraId="11060EE6" w14:textId="77777777" w:rsidR="00DE6B5B" w:rsidRPr="00DE6B5B" w:rsidRDefault="00DE6B5B" w:rsidP="00DE6B5B">
            <w:pPr>
              <w:spacing w:before="120" w:after="120"/>
              <w:ind w:left="0" w:firstLine="0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it-IT"/>
              </w:rPr>
              <w:t>Capacità di esprimere giudizi critici – personali</w:t>
            </w:r>
          </w:p>
        </w:tc>
        <w:tc>
          <w:tcPr>
            <w:tcW w:w="1590" w:type="dxa"/>
          </w:tcPr>
          <w:p w14:paraId="30764228" w14:textId="77777777" w:rsidR="00DE6B5B" w:rsidRPr="00DE6B5B" w:rsidRDefault="00DE6B5B" w:rsidP="00DE6B5B">
            <w:pPr>
              <w:spacing w:before="12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 w:rsidRPr="00DE6B5B"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….. /2,0</w:t>
            </w:r>
          </w:p>
        </w:tc>
      </w:tr>
      <w:tr w:rsidR="00DE6B5B" w:rsidRPr="00DE6B5B" w14:paraId="0D763CC4" w14:textId="77777777" w:rsidTr="00792056">
        <w:tc>
          <w:tcPr>
            <w:tcW w:w="8188" w:type="dxa"/>
            <w:gridSpan w:val="2"/>
          </w:tcPr>
          <w:p w14:paraId="53C8B884" w14:textId="77777777" w:rsidR="00DE6B5B" w:rsidRPr="00821F14" w:rsidRDefault="00DE6B5B" w:rsidP="00DE6B5B">
            <w:pPr>
              <w:spacing w:before="120" w:after="120"/>
              <w:ind w:left="0" w:firstLine="0"/>
              <w:jc w:val="right"/>
              <w:rPr>
                <w:rFonts w:ascii="Trebuchet MS" w:eastAsia="Times New Roman" w:hAnsi="Trebuchet MS" w:cs="Times New Roman"/>
                <w:b/>
                <w:color w:val="222222"/>
                <w:sz w:val="24"/>
                <w:szCs w:val="24"/>
                <w:lang w:eastAsia="it-IT"/>
              </w:rPr>
            </w:pPr>
            <w:r w:rsidRPr="00821F14">
              <w:rPr>
                <w:rFonts w:ascii="Trebuchet MS" w:eastAsia="Times New Roman" w:hAnsi="Trebuchet MS" w:cs="Times New Roman"/>
                <w:b/>
                <w:color w:val="222222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590" w:type="dxa"/>
          </w:tcPr>
          <w:p w14:paraId="565B73CC" w14:textId="77777777" w:rsidR="00DE6B5B" w:rsidRPr="00DE6B5B" w:rsidRDefault="00DE6B5B" w:rsidP="00DE6B5B">
            <w:pPr>
              <w:spacing w:before="120" w:after="120"/>
              <w:ind w:left="0" w:firstLine="0"/>
              <w:jc w:val="right"/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</w:pPr>
            <w:r>
              <w:rPr>
                <w:rFonts w:ascii="Trebuchet MS" w:eastAsia="Times New Roman" w:hAnsi="Trebuchet MS" w:cs="Arial"/>
                <w:color w:val="222222"/>
                <w:sz w:val="24"/>
                <w:szCs w:val="24"/>
                <w:lang w:eastAsia="it-IT"/>
              </w:rPr>
              <w:t>…. /10,0</w:t>
            </w:r>
          </w:p>
        </w:tc>
      </w:tr>
    </w:tbl>
    <w:p w14:paraId="0C05F503" w14:textId="77777777" w:rsidR="00DE6B5B" w:rsidRPr="00DE6B5B" w:rsidRDefault="00DE6B5B" w:rsidP="00DE6B5B">
      <w:pPr>
        <w:shd w:val="clear" w:color="auto" w:fill="FFFFFF"/>
        <w:spacing w:line="240" w:lineRule="auto"/>
        <w:ind w:left="0" w:firstLine="0"/>
        <w:rPr>
          <w:rFonts w:ascii="Trebuchet MS" w:eastAsia="Times New Roman" w:hAnsi="Trebuchet MS" w:cs="Arial"/>
          <w:color w:val="222222"/>
          <w:sz w:val="24"/>
          <w:szCs w:val="24"/>
          <w:lang w:eastAsia="it-IT"/>
        </w:rPr>
      </w:pPr>
    </w:p>
    <w:p w14:paraId="5B952458" w14:textId="77777777" w:rsidR="00F92837" w:rsidRDefault="00F92837"/>
    <w:p w14:paraId="04598BA3" w14:textId="77777777" w:rsidR="003A616C" w:rsidRDefault="003A616C"/>
    <w:p w14:paraId="4A6E46F0" w14:textId="12FD26CC" w:rsidR="003A616C" w:rsidRDefault="003A616C">
      <w:r>
        <w:t>A cura di</w:t>
      </w:r>
      <w:r>
        <w:rPr>
          <w:noProof/>
        </w:rPr>
        <w:drawing>
          <wp:inline distT="0" distB="0" distL="0" distR="0" wp14:anchorId="2D751A46" wp14:editId="653DAB5D">
            <wp:extent cx="3327400" cy="834010"/>
            <wp:effectExtent l="0" t="0" r="0" b="0"/>
            <wp:docPr id="10889683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9513" cy="83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E0165" w14:textId="3781CEC2" w:rsidR="003A616C" w:rsidRPr="00DE6B5B" w:rsidRDefault="003A616C">
      <w:r>
        <w:t xml:space="preserve">Realizza con noi il tuo prossimo PCTO, vai su </w:t>
      </w:r>
      <w:hyperlink r:id="rId8" w:history="1">
        <w:r w:rsidRPr="00A154F5">
          <w:rPr>
            <w:rStyle w:val="Collegamentoipertestuale"/>
          </w:rPr>
          <w:t>https://www.salescuolaviaggi.com/pcto/</w:t>
        </w:r>
      </w:hyperlink>
      <w:r>
        <w:t xml:space="preserve"> </w:t>
      </w:r>
    </w:p>
    <w:sectPr w:rsidR="003A616C" w:rsidRPr="00DE6B5B" w:rsidSect="00F9283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17DF2" w14:textId="77777777" w:rsidR="00115037" w:rsidRDefault="00115037" w:rsidP="00DE6B5B">
      <w:pPr>
        <w:spacing w:line="240" w:lineRule="auto"/>
      </w:pPr>
      <w:r>
        <w:separator/>
      </w:r>
    </w:p>
  </w:endnote>
  <w:endnote w:type="continuationSeparator" w:id="0">
    <w:p w14:paraId="1C50DCC9" w14:textId="77777777" w:rsidR="00115037" w:rsidRDefault="00115037" w:rsidP="00DE6B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6D4B" w14:textId="77777777" w:rsidR="00115037" w:rsidRDefault="00115037" w:rsidP="00DE6B5B">
      <w:pPr>
        <w:spacing w:line="240" w:lineRule="auto"/>
      </w:pPr>
      <w:r>
        <w:separator/>
      </w:r>
    </w:p>
  </w:footnote>
  <w:footnote w:type="continuationSeparator" w:id="0">
    <w:p w14:paraId="3BF149AC" w14:textId="77777777" w:rsidR="00115037" w:rsidRDefault="00115037" w:rsidP="00DE6B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97B55" w14:textId="77777777" w:rsidR="00DE6B5B" w:rsidRPr="00DE6B5B" w:rsidRDefault="00821F14">
    <w:pPr>
      <w:pStyle w:val="Intestazione"/>
      <w:rPr>
        <w:rFonts w:ascii="Trebuchet MS" w:hAnsi="Trebuchet MS"/>
        <w:sz w:val="24"/>
        <w:szCs w:val="24"/>
      </w:rPr>
    </w:pPr>
    <w:r>
      <w:rPr>
        <w:rFonts w:ascii="Trebuchet MS" w:hAnsi="Trebuchet MS"/>
        <w:sz w:val="24"/>
        <w:szCs w:val="24"/>
      </w:rPr>
      <w:t>Studente/ssa</w:t>
    </w:r>
    <w:r w:rsidR="00DE6B5B" w:rsidRPr="00DE6B5B">
      <w:rPr>
        <w:rFonts w:ascii="Trebuchet MS" w:hAnsi="Trebuchet MS"/>
        <w:sz w:val="24"/>
        <w:szCs w:val="24"/>
      </w:rPr>
      <w:t xml:space="preserve">: ……………………………………………………………………….. </w:t>
    </w:r>
    <w:r w:rsidR="00DE6B5B" w:rsidRPr="00DE6B5B">
      <w:rPr>
        <w:rFonts w:ascii="Trebuchet MS" w:hAnsi="Trebuchet MS"/>
        <w:sz w:val="24"/>
        <w:szCs w:val="24"/>
      </w:rPr>
      <w:tab/>
      <w:t xml:space="preserve">Classe ………… </w:t>
    </w:r>
  </w:p>
  <w:p w14:paraId="7DBD11F0" w14:textId="77777777" w:rsidR="00DE6B5B" w:rsidRDefault="00DE6B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53C54"/>
    <w:multiLevelType w:val="hybridMultilevel"/>
    <w:tmpl w:val="5EC4EC7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7213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6B5B"/>
    <w:rsid w:val="00115037"/>
    <w:rsid w:val="00152125"/>
    <w:rsid w:val="003A616C"/>
    <w:rsid w:val="003C3310"/>
    <w:rsid w:val="004D70B2"/>
    <w:rsid w:val="0050605D"/>
    <w:rsid w:val="005C2531"/>
    <w:rsid w:val="005D46C0"/>
    <w:rsid w:val="00792056"/>
    <w:rsid w:val="007B2105"/>
    <w:rsid w:val="00821F14"/>
    <w:rsid w:val="00901F5F"/>
    <w:rsid w:val="00A4548B"/>
    <w:rsid w:val="00AC09D1"/>
    <w:rsid w:val="00AD3A56"/>
    <w:rsid w:val="00C12E7F"/>
    <w:rsid w:val="00C70814"/>
    <w:rsid w:val="00DE6B5B"/>
    <w:rsid w:val="00EF2BF8"/>
    <w:rsid w:val="00F9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57D5"/>
  <w15:docId w15:val="{2BDC8A7E-96FE-406F-A949-86E1CD67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83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E6B5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E6B5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E6B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6B5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B5B"/>
  </w:style>
  <w:style w:type="paragraph" w:styleId="Pidipagina">
    <w:name w:val="footer"/>
    <w:basedOn w:val="Normale"/>
    <w:link w:val="PidipaginaCarattere"/>
    <w:uiPriority w:val="99"/>
    <w:semiHidden/>
    <w:unhideWhenUsed/>
    <w:rsid w:val="00DE6B5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E6B5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B5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61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escuolaviaggi.com/pct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Sale Scuola Viaggi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Griglia di valutazione PCTO</dc:title>
  <dc:creator/>
  <cp:lastModifiedBy>Davide Rampoldi</cp:lastModifiedBy>
  <cp:revision>9</cp:revision>
  <dcterms:created xsi:type="dcterms:W3CDTF">2018-10-09T05:19:00Z</dcterms:created>
  <dcterms:modified xsi:type="dcterms:W3CDTF">2024-10-08T13:38:00Z</dcterms:modified>
</cp:coreProperties>
</file>